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7797"/>
        <w:gridCol w:w="1843"/>
      </w:tblGrid>
      <w:tr w:rsidR="0076667C" w:rsidTr="0076667C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C" w:rsidRDefault="00766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Идентификация модели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7C" w:rsidRPr="00A92E1E" w:rsidRDefault="00A92E1E" w:rsidP="00A92E1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SI2M7643B</w:t>
            </w:r>
          </w:p>
        </w:tc>
      </w:tr>
      <w:tr w:rsidR="0076667C" w:rsidTr="0076667C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C" w:rsidRDefault="00766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конфорочной панели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7C" w:rsidRDefault="00A92E1E" w:rsidP="00A92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электрический</w:t>
            </w:r>
          </w:p>
        </w:tc>
      </w:tr>
      <w:tr w:rsidR="0076667C" w:rsidTr="0076667C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C" w:rsidRDefault="00766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рабочих зон и/или участков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C" w:rsidRDefault="00A92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r w:rsidR="0076667C">
              <w:rPr>
                <w:rFonts w:ascii="Times New Roman" w:hAnsi="Times New Roman" w:cs="Times New Roman"/>
              </w:rPr>
              <w:t>шт.</w:t>
            </w:r>
          </w:p>
        </w:tc>
      </w:tr>
      <w:tr w:rsidR="0076667C" w:rsidTr="0076667C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C" w:rsidRDefault="00766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нагревания (</w:t>
            </w:r>
            <w:r w:rsidR="004A2556" w:rsidRPr="004A2556">
              <w:rPr>
                <w:rFonts w:ascii="Times New Roman" w:hAnsi="Times New Roman" w:cs="Times New Roman"/>
                <w:sz w:val="24"/>
                <w:szCs w:val="24"/>
              </w:rPr>
              <w:t>излучающая, индукционная, поверхностный сплошной нагреватель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для каждой рабочей зоны и/или участка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7C" w:rsidRDefault="00A92E1E">
            <w:pPr>
              <w:jc w:val="both"/>
              <w:rPr>
                <w:rFonts w:ascii="Times New Roman" w:hAnsi="Times New Roman" w:cs="Times New Roman"/>
              </w:rPr>
            </w:pPr>
            <w:r w:rsidRPr="004A2556">
              <w:rPr>
                <w:rFonts w:ascii="Times New Roman" w:hAnsi="Times New Roman" w:cs="Times New Roman"/>
                <w:sz w:val="24"/>
                <w:szCs w:val="24"/>
              </w:rPr>
              <w:t>индукционная</w:t>
            </w:r>
          </w:p>
        </w:tc>
      </w:tr>
      <w:tr w:rsidR="0076667C" w:rsidTr="0076667C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C" w:rsidRDefault="00766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Диаметр полезной рабочей поверхности для каждой электрически нагреваемой рабочей зоны, с точностью до 5 мм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C" w:rsidRDefault="00A92E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6667C">
              <w:rPr>
                <w:rFonts w:ascii="Times New Roman" w:hAnsi="Times New Roman" w:cs="Times New Roman"/>
              </w:rPr>
              <w:t xml:space="preserve"> см</w:t>
            </w:r>
          </w:p>
          <w:p w:rsidR="00A92E1E" w:rsidRDefault="00A92E1E">
            <w:pPr>
              <w:jc w:val="center"/>
              <w:rPr>
                <w:rFonts w:ascii="Times New Roman" w:hAnsi="Times New Roman" w:cs="Times New Roman"/>
              </w:rPr>
            </w:pPr>
            <w:r w:rsidRPr="00A92E1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</w:rPr>
              <w:t xml:space="preserve"> см</w:t>
            </w:r>
          </w:p>
          <w:p w:rsidR="00A92E1E" w:rsidRDefault="00A92E1E">
            <w:pPr>
              <w:jc w:val="center"/>
              <w:rPr>
                <w:rFonts w:ascii="Times New Roman" w:hAnsi="Times New Roman" w:cs="Times New Roman"/>
              </w:rPr>
            </w:pPr>
            <w:r w:rsidRPr="00A92E1E">
              <w:rPr>
                <w:rFonts w:ascii="Times New Roman" w:hAnsi="Times New Roman" w:cs="Times New Roman"/>
              </w:rPr>
              <w:t>21 см</w:t>
            </w:r>
          </w:p>
          <w:p w:rsidR="00A92E1E" w:rsidRPr="00A92E1E" w:rsidRDefault="00A92E1E" w:rsidP="00A92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E1E">
              <w:rPr>
                <w:rFonts w:ascii="Times New Roman" w:hAnsi="Times New Roman" w:cs="Times New Roman"/>
                <w:sz w:val="24"/>
                <w:szCs w:val="24"/>
              </w:rPr>
              <w:t>21 см</w:t>
            </w:r>
          </w:p>
        </w:tc>
      </w:tr>
      <w:tr w:rsidR="0076667C" w:rsidTr="0076667C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C" w:rsidRDefault="00766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 и ширина полезной рабочей поверхности для каждой электрически нагреваемой рабочей зоны, с точностью до 5 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1E" w:rsidRPr="00A92E1E" w:rsidRDefault="00A92E1E" w:rsidP="00A92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E1E">
              <w:rPr>
                <w:rFonts w:ascii="Times New Roman" w:hAnsi="Times New Roman" w:cs="Times New Roman"/>
                <w:sz w:val="24"/>
                <w:szCs w:val="24"/>
              </w:rPr>
              <w:t>21 см</w:t>
            </w:r>
          </w:p>
          <w:p w:rsidR="00A92E1E" w:rsidRPr="00A92E1E" w:rsidRDefault="00A92E1E" w:rsidP="00A92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E1E">
              <w:rPr>
                <w:rFonts w:ascii="Times New Roman" w:hAnsi="Times New Roman" w:cs="Times New Roman"/>
                <w:sz w:val="24"/>
                <w:szCs w:val="24"/>
              </w:rPr>
              <w:t>21 см</w:t>
            </w:r>
          </w:p>
          <w:p w:rsidR="00A92E1E" w:rsidRPr="00A92E1E" w:rsidRDefault="00A92E1E" w:rsidP="00A92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E1E">
              <w:rPr>
                <w:rFonts w:ascii="Times New Roman" w:hAnsi="Times New Roman" w:cs="Times New Roman"/>
                <w:sz w:val="24"/>
                <w:szCs w:val="24"/>
              </w:rPr>
              <w:t>21 см</w:t>
            </w:r>
          </w:p>
          <w:p w:rsidR="0076667C" w:rsidRDefault="00A92E1E" w:rsidP="00A92E1E">
            <w:pPr>
              <w:jc w:val="center"/>
              <w:rPr>
                <w:rFonts w:ascii="Times New Roman" w:hAnsi="Times New Roman" w:cs="Times New Roman"/>
              </w:rPr>
            </w:pPr>
            <w:r w:rsidRPr="00A92E1E">
              <w:rPr>
                <w:rFonts w:ascii="Times New Roman" w:hAnsi="Times New Roman" w:cs="Times New Roman"/>
                <w:sz w:val="24"/>
                <w:szCs w:val="24"/>
              </w:rPr>
              <w:t>21 см</w:t>
            </w:r>
          </w:p>
        </w:tc>
      </w:tr>
      <w:tr w:rsidR="0076667C" w:rsidTr="0076667C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C" w:rsidRDefault="00766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Потребление энергии каждой рабочей зоны или участка на килограмм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electric</w:t>
            </w:r>
            <w:proofErr w:type="spellEnd"/>
            <w:r w:rsidRPr="0076667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cooking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C" w:rsidRDefault="00A92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  <w:r w:rsidRPr="00A92E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766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6667C">
              <w:rPr>
                <w:rFonts w:ascii="Times New Roman" w:hAnsi="Times New Roman" w:cs="Times New Roman"/>
                <w:sz w:val="24"/>
                <w:szCs w:val="24"/>
              </w:rPr>
              <w:t>Вт∙ч</w:t>
            </w:r>
            <w:proofErr w:type="spellEnd"/>
            <w:r w:rsidR="0076667C">
              <w:rPr>
                <w:rFonts w:ascii="Times New Roman" w:hAnsi="Times New Roman" w:cs="Times New Roman"/>
                <w:sz w:val="24"/>
                <w:szCs w:val="24"/>
              </w:rPr>
              <w:t>/кг</w:t>
            </w:r>
          </w:p>
          <w:p w:rsidR="00A92E1E" w:rsidRDefault="00A92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E1E">
              <w:rPr>
                <w:rFonts w:ascii="Times New Roman" w:hAnsi="Times New Roman" w:cs="Times New Roman"/>
                <w:sz w:val="24"/>
                <w:szCs w:val="24"/>
              </w:rPr>
              <w:t xml:space="preserve">183.9 </w:t>
            </w:r>
            <w:proofErr w:type="spellStart"/>
            <w:r w:rsidRPr="00A92E1E">
              <w:rPr>
                <w:rFonts w:ascii="Times New Roman" w:hAnsi="Times New Roman" w:cs="Times New Roman"/>
                <w:sz w:val="24"/>
                <w:szCs w:val="24"/>
              </w:rPr>
              <w:t>Вт∙ч</w:t>
            </w:r>
            <w:proofErr w:type="spellEnd"/>
            <w:r w:rsidRPr="00A92E1E">
              <w:rPr>
                <w:rFonts w:ascii="Times New Roman" w:hAnsi="Times New Roman" w:cs="Times New Roman"/>
                <w:sz w:val="24"/>
                <w:szCs w:val="24"/>
              </w:rPr>
              <w:t>/кг</w:t>
            </w:r>
          </w:p>
          <w:p w:rsidR="00A92E1E" w:rsidRDefault="00A92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E1E">
              <w:rPr>
                <w:rFonts w:ascii="Times New Roman" w:hAnsi="Times New Roman" w:cs="Times New Roman"/>
                <w:sz w:val="24"/>
                <w:szCs w:val="24"/>
              </w:rPr>
              <w:t xml:space="preserve">183.9 </w:t>
            </w:r>
            <w:proofErr w:type="spellStart"/>
            <w:r w:rsidRPr="00A92E1E">
              <w:rPr>
                <w:rFonts w:ascii="Times New Roman" w:hAnsi="Times New Roman" w:cs="Times New Roman"/>
                <w:sz w:val="24"/>
                <w:szCs w:val="24"/>
              </w:rPr>
              <w:t>Вт∙ч</w:t>
            </w:r>
            <w:proofErr w:type="spellEnd"/>
            <w:r w:rsidRPr="00A92E1E">
              <w:rPr>
                <w:rFonts w:ascii="Times New Roman" w:hAnsi="Times New Roman" w:cs="Times New Roman"/>
                <w:sz w:val="24"/>
                <w:szCs w:val="24"/>
              </w:rPr>
              <w:t>/кг</w:t>
            </w:r>
          </w:p>
          <w:p w:rsidR="00A92E1E" w:rsidRDefault="00A92E1E" w:rsidP="00A92E1E">
            <w:pPr>
              <w:jc w:val="center"/>
            </w:pPr>
            <w:r w:rsidRPr="00A92E1E">
              <w:rPr>
                <w:rFonts w:ascii="Times New Roman" w:hAnsi="Times New Roman" w:cs="Times New Roman"/>
                <w:sz w:val="24"/>
                <w:szCs w:val="24"/>
              </w:rPr>
              <w:t xml:space="preserve">183.9 </w:t>
            </w:r>
            <w:proofErr w:type="spellStart"/>
            <w:r w:rsidRPr="00A92E1E">
              <w:rPr>
                <w:rFonts w:ascii="Times New Roman" w:hAnsi="Times New Roman" w:cs="Times New Roman"/>
                <w:sz w:val="24"/>
                <w:szCs w:val="24"/>
              </w:rPr>
              <w:t>Вт∙ч</w:t>
            </w:r>
            <w:proofErr w:type="spellEnd"/>
            <w:r w:rsidRPr="00A92E1E">
              <w:rPr>
                <w:rFonts w:ascii="Times New Roman" w:hAnsi="Times New Roman" w:cs="Times New Roman"/>
                <w:sz w:val="24"/>
                <w:szCs w:val="24"/>
              </w:rPr>
              <w:t>/кг</w:t>
            </w:r>
          </w:p>
        </w:tc>
      </w:tr>
      <w:tr w:rsidR="0076667C" w:rsidTr="0076667C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C" w:rsidRDefault="00766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Потребление энергии конфорочной панели на килограмм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electric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hob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7C" w:rsidRDefault="00A92E1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72.0</w:t>
            </w:r>
            <w:r w:rsidR="00766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6667C">
              <w:rPr>
                <w:rFonts w:ascii="Times New Roman" w:hAnsi="Times New Roman" w:cs="Times New Roman"/>
                <w:sz w:val="24"/>
                <w:szCs w:val="24"/>
              </w:rPr>
              <w:t>Вт∙ч</w:t>
            </w:r>
            <w:proofErr w:type="spellEnd"/>
            <w:r w:rsidR="0076667C">
              <w:rPr>
                <w:rFonts w:ascii="Times New Roman" w:hAnsi="Times New Roman" w:cs="Times New Roman"/>
                <w:sz w:val="24"/>
                <w:szCs w:val="24"/>
              </w:rPr>
              <w:t>/кг</w:t>
            </w:r>
          </w:p>
        </w:tc>
      </w:tr>
    </w:tbl>
    <w:p w:rsidR="00122C71" w:rsidRDefault="00122C71">
      <w:bookmarkStart w:id="0" w:name="_GoBack"/>
      <w:bookmarkEnd w:id="0"/>
    </w:p>
    <w:sectPr w:rsidR="00122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130"/>
    <w:rsid w:val="00066130"/>
    <w:rsid w:val="001113E9"/>
    <w:rsid w:val="00122C71"/>
    <w:rsid w:val="00196F07"/>
    <w:rsid w:val="001F1A9B"/>
    <w:rsid w:val="004A2556"/>
    <w:rsid w:val="0076667C"/>
    <w:rsid w:val="00A9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75162"/>
  <w15:docId w15:val="{B8947C2A-FC5D-4876-B1ED-F05B7E38D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67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7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Лопуть Марина Павловна</dc:creator>
  <cp:keywords/>
  <dc:description/>
  <cp:lastModifiedBy>Пользователь Windows</cp:lastModifiedBy>
  <cp:revision>3</cp:revision>
  <dcterms:created xsi:type="dcterms:W3CDTF">2018-12-27T08:29:00Z</dcterms:created>
  <dcterms:modified xsi:type="dcterms:W3CDTF">2018-12-27T08:36:00Z</dcterms:modified>
</cp:coreProperties>
</file>