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7546" w14:textId="77777777" w:rsidR="00F810F4" w:rsidRPr="00512C1A" w:rsidRDefault="00F810F4" w:rsidP="00F810F4">
      <w:pPr>
        <w:jc w:val="right"/>
        <w:rPr>
          <w:rFonts w:ascii="Times New Roman" w:hAnsi="Times New Roman" w:cs="Times New Roman"/>
          <w:sz w:val="16"/>
          <w:szCs w:val="16"/>
        </w:rPr>
      </w:pPr>
      <w:r w:rsidRPr="00512C1A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1A77C098" w14:textId="77777777" w:rsidR="00F810F4" w:rsidRPr="00F810F4" w:rsidRDefault="00E23625" w:rsidP="00F810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F810F4" w:rsidRPr="00F810F4">
        <w:rPr>
          <w:rFonts w:ascii="Times New Roman" w:hAnsi="Times New Roman" w:cs="Times New Roman"/>
          <w:sz w:val="28"/>
          <w:szCs w:val="28"/>
        </w:rPr>
        <w:t xml:space="preserve"> лист для бытовых стиральных машин</w:t>
      </w:r>
    </w:p>
    <w:p w14:paraId="7F24499A" w14:textId="77777777" w:rsidR="00F810F4" w:rsidRDefault="00F810F4" w:rsidP="00F810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10F4">
        <w:rPr>
          <w:rFonts w:ascii="Times New Roman" w:hAnsi="Times New Roman" w:cs="Times New Roman"/>
          <w:sz w:val="28"/>
          <w:szCs w:val="28"/>
        </w:rPr>
        <w:t>в соответствии с требованиями СТБ 2457 – 2020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4"/>
        <w:gridCol w:w="1261"/>
        <w:gridCol w:w="1342"/>
      </w:tblGrid>
      <w:tr w:rsidR="00E23625" w:rsidRPr="00243500" w14:paraId="7513AC56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8969A" w14:textId="77777777" w:rsidR="00E23625" w:rsidRPr="00243500" w:rsidRDefault="00E23625" w:rsidP="00D81379">
            <w:pPr>
              <w:pStyle w:val="a3"/>
            </w:pPr>
            <w:r w:rsidRPr="00243500">
              <w:t>Параметр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5CF2" w14:textId="77777777" w:rsidR="00E23625" w:rsidRPr="00243500" w:rsidRDefault="00E23625" w:rsidP="00D81379">
            <w:pPr>
              <w:pStyle w:val="a3"/>
            </w:pPr>
            <w:r w:rsidRPr="00243500">
              <w:t>Значения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A94C" w14:textId="77777777" w:rsidR="00E23625" w:rsidRPr="00243500" w:rsidRDefault="00E23625" w:rsidP="00D81379">
            <w:pPr>
              <w:pStyle w:val="a3"/>
            </w:pPr>
            <w:r w:rsidRPr="00243500">
              <w:t>Единицы измерения</w:t>
            </w:r>
          </w:p>
        </w:tc>
      </w:tr>
      <w:tr w:rsidR="00E23625" w:rsidRPr="00243500" w14:paraId="33141413" w14:textId="77777777" w:rsidTr="00483038">
        <w:trPr>
          <w:cantSplit/>
        </w:trPr>
        <w:tc>
          <w:tcPr>
            <w:tcW w:w="71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75662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Номинальная вместимость для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с интервалом 0,5 кг </w:t>
            </w:r>
            <w:r w:rsidRPr="00243500">
              <w:rPr>
                <w:rStyle w:val="jlqj4b"/>
                <w:vertAlign w:val="superscript"/>
              </w:rPr>
              <w:t>(а)</w:t>
            </w:r>
          </w:p>
        </w:tc>
        <w:tc>
          <w:tcPr>
            <w:tcW w:w="12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99E3" w14:textId="77777777" w:rsidR="00E23625" w:rsidRPr="00CB5B3D" w:rsidRDefault="00516EAA" w:rsidP="00D81379">
            <w:pPr>
              <w:pStyle w:val="a3"/>
            </w:pPr>
            <w:r>
              <w:t>6</w:t>
            </w:r>
            <w:r w:rsidR="00CB5B3D">
              <w:t>,0</w:t>
            </w:r>
          </w:p>
        </w:tc>
        <w:tc>
          <w:tcPr>
            <w:tcW w:w="13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5A5A" w14:textId="77777777" w:rsidR="00E23625" w:rsidRPr="00243500" w:rsidRDefault="00E23625" w:rsidP="00D81379">
            <w:pPr>
              <w:pStyle w:val="a3"/>
            </w:pPr>
            <w:r w:rsidRPr="00243500">
              <w:t>кг</w:t>
            </w:r>
          </w:p>
        </w:tc>
      </w:tr>
      <w:tr w:rsidR="00E23625" w:rsidRPr="00243500" w14:paraId="10CC4494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2ED9A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Потребление энергии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номинальной вместимости (</w:t>
            </w:r>
            <w:r w:rsidRPr="00243500">
              <w:rPr>
                <w:i/>
              </w:rPr>
              <w:t>E</w:t>
            </w:r>
            <w:r w:rsidRPr="00243500">
              <w:rPr>
                <w:i/>
                <w:vertAlign w:val="subscript"/>
              </w:rPr>
              <w:t xml:space="preserve">W, </w:t>
            </w:r>
            <w:r w:rsidRPr="00243500">
              <w:rPr>
                <w:i/>
                <w:vertAlign w:val="subscript"/>
                <w:lang w:val="en-US"/>
              </w:rPr>
              <w:t>full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F87A" w14:textId="77C80B31" w:rsidR="00E23625" w:rsidRPr="00AF5840" w:rsidRDefault="000C25EE" w:rsidP="00E438B3">
            <w:pPr>
              <w:pStyle w:val="a3"/>
            </w:pPr>
            <w:r>
              <w:rPr>
                <w:lang w:val="en-US"/>
              </w:rPr>
              <w:t>1</w:t>
            </w:r>
            <w:r w:rsidR="00E438B3">
              <w:t>,</w:t>
            </w:r>
            <w:r>
              <w:rPr>
                <w:lang w:val="en-US"/>
              </w:rPr>
              <w:t>02</w:t>
            </w:r>
            <w:r w:rsidR="00AF5840"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61764" w14:textId="77777777" w:rsidR="00E23625" w:rsidRPr="00243500" w:rsidRDefault="00E23625" w:rsidP="00D81379">
            <w:pPr>
              <w:pStyle w:val="a3"/>
            </w:pPr>
            <w:proofErr w:type="spellStart"/>
            <w:r w:rsidRPr="00243500">
              <w:t>кВт·ч</w:t>
            </w:r>
            <w:proofErr w:type="spellEnd"/>
            <w:r w:rsidRPr="00243500">
              <w:t>/цикл</w:t>
            </w:r>
          </w:p>
        </w:tc>
      </w:tr>
      <w:tr w:rsidR="00E23625" w:rsidRPr="00243500" w14:paraId="766AA45F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8ECD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Потребление энергии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половине от номинальной вместимости (</w:t>
            </w:r>
            <w:r w:rsidRPr="00243500">
              <w:rPr>
                <w:i/>
              </w:rPr>
              <w:t>E</w:t>
            </w:r>
            <w:r w:rsidRPr="00243500">
              <w:rPr>
                <w:i/>
                <w:vertAlign w:val="subscript"/>
              </w:rPr>
              <w:t>W,1/2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0851" w14:textId="65BC699C" w:rsidR="00E23625" w:rsidRPr="00AF5840" w:rsidRDefault="00E438B3" w:rsidP="00D81379">
            <w:pPr>
              <w:pStyle w:val="a3"/>
            </w:pPr>
            <w:r>
              <w:rPr>
                <w:lang w:val="en-US"/>
              </w:rPr>
              <w:t>0</w:t>
            </w:r>
            <w:r>
              <w:t>,</w:t>
            </w:r>
            <w:r w:rsidR="000C25EE">
              <w:rPr>
                <w:lang w:val="en-US"/>
              </w:rPr>
              <w:t>42</w:t>
            </w:r>
            <w:r w:rsidR="00AF5840"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EDF6" w14:textId="77777777" w:rsidR="00E23625" w:rsidRPr="00243500" w:rsidRDefault="00E23625" w:rsidP="00D81379">
            <w:pPr>
              <w:pStyle w:val="a3"/>
            </w:pPr>
            <w:proofErr w:type="spellStart"/>
            <w:r w:rsidRPr="00243500">
              <w:t>кВт·ч</w:t>
            </w:r>
            <w:proofErr w:type="spellEnd"/>
            <w:r w:rsidRPr="00243500">
              <w:t>/цикл</w:t>
            </w:r>
          </w:p>
        </w:tc>
      </w:tr>
      <w:tr w:rsidR="00E23625" w:rsidRPr="00243500" w14:paraId="292ABFDE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0BE94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Потребление энергии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четверти от номинальной вместимости (</w:t>
            </w:r>
            <w:r w:rsidRPr="00243500">
              <w:rPr>
                <w:i/>
              </w:rPr>
              <w:t>E</w:t>
            </w:r>
            <w:r w:rsidRPr="00243500">
              <w:rPr>
                <w:i/>
                <w:vertAlign w:val="subscript"/>
              </w:rPr>
              <w:t>W,1/4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2D87" w14:textId="2E4C9D3B" w:rsidR="00E23625" w:rsidRPr="00AF5840" w:rsidRDefault="00E438B3" w:rsidP="00D81379">
            <w:pPr>
              <w:pStyle w:val="a3"/>
            </w:pPr>
            <w:r>
              <w:rPr>
                <w:lang w:val="en-US"/>
              </w:rPr>
              <w:t>0</w:t>
            </w:r>
            <w:r>
              <w:t>,</w:t>
            </w:r>
            <w:r w:rsidR="000C25EE">
              <w:rPr>
                <w:lang w:val="en-US"/>
              </w:rPr>
              <w:t>23</w:t>
            </w:r>
            <w:r w:rsidR="00AF5840"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4DF7" w14:textId="77777777" w:rsidR="00E23625" w:rsidRPr="00243500" w:rsidRDefault="00E23625" w:rsidP="00D81379">
            <w:pPr>
              <w:pStyle w:val="a3"/>
            </w:pPr>
            <w:proofErr w:type="spellStart"/>
            <w:r w:rsidRPr="00243500">
              <w:t>кВт·ч</w:t>
            </w:r>
            <w:proofErr w:type="spellEnd"/>
            <w:r w:rsidRPr="00243500">
              <w:t>/цикл</w:t>
            </w:r>
          </w:p>
        </w:tc>
      </w:tr>
      <w:tr w:rsidR="00E23625" w:rsidRPr="00243500" w14:paraId="6B835116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F77E5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Взвешенное потребление энергии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(</w:t>
            </w:r>
            <w:r w:rsidRPr="00243500">
              <w:rPr>
                <w:rStyle w:val="jlqj4b"/>
                <w:i/>
              </w:rPr>
              <w:t>E</w:t>
            </w:r>
            <w:r w:rsidRPr="00243500">
              <w:rPr>
                <w:rStyle w:val="jlqj4b"/>
                <w:i/>
                <w:vertAlign w:val="subscript"/>
              </w:rPr>
              <w:t>W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7AA3" w14:textId="1174CAF3" w:rsidR="00E23625" w:rsidRPr="006B170E" w:rsidRDefault="00E438B3" w:rsidP="00D81379">
            <w:pPr>
              <w:pStyle w:val="a3"/>
              <w:rPr>
                <w:color w:val="0070C0"/>
              </w:rPr>
            </w:pPr>
            <w:r w:rsidRPr="00AF5840">
              <w:rPr>
                <w:lang w:val="en-US"/>
              </w:rPr>
              <w:t>0</w:t>
            </w:r>
            <w:r w:rsidRPr="00AF5840">
              <w:t>,</w:t>
            </w:r>
            <w:r w:rsidR="006737A5" w:rsidRPr="00AF5840">
              <w:rPr>
                <w:lang w:val="en-US"/>
              </w:rPr>
              <w:t>64</w:t>
            </w:r>
            <w:r w:rsidR="006B170E" w:rsidRPr="00AF5840">
              <w:t>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8F03" w14:textId="77777777" w:rsidR="00E23625" w:rsidRPr="00243500" w:rsidRDefault="00E23625" w:rsidP="00D81379">
            <w:pPr>
              <w:pStyle w:val="a3"/>
            </w:pPr>
            <w:proofErr w:type="spellStart"/>
            <w:r w:rsidRPr="00243500">
              <w:t>кВт·ч</w:t>
            </w:r>
            <w:proofErr w:type="spellEnd"/>
            <w:r w:rsidRPr="00243500">
              <w:t>/цикл</w:t>
            </w:r>
          </w:p>
        </w:tc>
      </w:tr>
      <w:tr w:rsidR="00E23625" w:rsidRPr="00243500" w14:paraId="561B5364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A185" w14:textId="77777777" w:rsidR="00E23625" w:rsidRPr="00E5124C" w:rsidRDefault="00E23625" w:rsidP="00D81379">
            <w:pPr>
              <w:pStyle w:val="a3"/>
            </w:pPr>
            <w:r w:rsidRPr="00E5124C">
              <w:rPr>
                <w:rStyle w:val="jlqj4b"/>
              </w:rPr>
              <w:t xml:space="preserve">Потребление энергии </w:t>
            </w:r>
            <w:r w:rsidRPr="00E5124C">
              <w:rPr>
                <w:rStyle w:val="a5"/>
                <w:b w:val="0"/>
              </w:rPr>
              <w:t>в стандартном цикле</w:t>
            </w:r>
            <w:r w:rsidRPr="00E5124C">
              <w:t xml:space="preserve"> </w:t>
            </w:r>
            <w:r w:rsidRPr="00E5124C">
              <w:rPr>
                <w:spacing w:val="-1"/>
              </w:rPr>
              <w:t>(</w:t>
            </w:r>
            <w:r w:rsidRPr="00E5124C">
              <w:rPr>
                <w:i/>
                <w:spacing w:val="-1"/>
                <w:lang w:val="en-US"/>
              </w:rPr>
              <w:t>SCE</w:t>
            </w:r>
            <w:r w:rsidRPr="00E5124C">
              <w:rPr>
                <w:spacing w:val="-1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2DC8" w14:textId="77777777" w:rsidR="00E23625" w:rsidRPr="00CB5B3D" w:rsidRDefault="00E438B3" w:rsidP="00D81379">
            <w:pPr>
              <w:pStyle w:val="a3"/>
            </w:pPr>
            <w:r>
              <w:rPr>
                <w:lang w:val="en-US"/>
              </w:rPr>
              <w:t>0</w:t>
            </w:r>
            <w:r>
              <w:t>,</w:t>
            </w:r>
            <w:r w:rsidR="006737A5">
              <w:rPr>
                <w:lang w:val="en-US"/>
              </w:rPr>
              <w:t>810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098D" w14:textId="77777777" w:rsidR="00E23625" w:rsidRPr="00243500" w:rsidRDefault="00E23625" w:rsidP="00D81379">
            <w:pPr>
              <w:pStyle w:val="a3"/>
            </w:pPr>
            <w:proofErr w:type="spellStart"/>
            <w:r w:rsidRPr="00243500">
              <w:t>кВт·ч</w:t>
            </w:r>
            <w:proofErr w:type="spellEnd"/>
            <w:r w:rsidRPr="00243500">
              <w:t>/цикл</w:t>
            </w:r>
          </w:p>
        </w:tc>
      </w:tr>
      <w:tr w:rsidR="00E23625" w:rsidRPr="00243500" w14:paraId="1B75F8D6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161E" w14:textId="77777777" w:rsidR="00E23625" w:rsidRPr="00243500" w:rsidRDefault="00E23625" w:rsidP="00D81379">
            <w:pPr>
              <w:pStyle w:val="a3"/>
            </w:pPr>
            <w:r w:rsidRPr="00243500">
              <w:t>Индекс энергетической эффективности (</w:t>
            </w:r>
            <w:r w:rsidRPr="00243500">
              <w:rPr>
                <w:i/>
                <w:lang w:val="en-US"/>
              </w:rPr>
              <w:t>EEI</w:t>
            </w:r>
            <w:r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613A" w14:textId="77777777" w:rsidR="00E23625" w:rsidRPr="00516EAA" w:rsidRDefault="00516EAA" w:rsidP="00516EA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80</w:t>
            </w:r>
            <w:r w:rsidR="003E5D35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D04D" w14:textId="77777777" w:rsidR="00E23625" w:rsidRPr="00243500" w:rsidRDefault="00E23625" w:rsidP="00D81379">
            <w:pPr>
              <w:pStyle w:val="a3"/>
            </w:pPr>
            <w:r w:rsidRPr="00243500">
              <w:t>―</w:t>
            </w:r>
          </w:p>
        </w:tc>
      </w:tr>
      <w:tr w:rsidR="00E23625" w:rsidRPr="00243500" w14:paraId="1ED1693C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7DB93" w14:textId="77777777" w:rsidR="00E23625" w:rsidRPr="00243500" w:rsidRDefault="00E23625" w:rsidP="00D81379">
            <w:pPr>
              <w:pStyle w:val="a3"/>
            </w:pPr>
            <w:r w:rsidRPr="00243500">
              <w:t xml:space="preserve">Расход воды стиральной машины для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номинальной вместимости (</w:t>
            </w:r>
            <w:r w:rsidRPr="00243500">
              <w:rPr>
                <w:i/>
                <w:lang w:val="en-US"/>
              </w:rPr>
              <w:t>W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rPr>
                <w:i/>
                <w:vertAlign w:val="subscript"/>
              </w:rPr>
              <w:t>,</w:t>
            </w:r>
            <w:r w:rsidRPr="00243500">
              <w:rPr>
                <w:i/>
                <w:vertAlign w:val="subscript"/>
                <w:lang w:val="en-US"/>
              </w:rPr>
              <w:t>full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41DC" w14:textId="35189A94" w:rsidR="00E23625" w:rsidRPr="003E5D35" w:rsidRDefault="000C25EE" w:rsidP="00D81379">
            <w:pPr>
              <w:pStyle w:val="a3"/>
            </w:pPr>
            <w:r>
              <w:rPr>
                <w:lang w:val="en-US"/>
              </w:rPr>
              <w:t>4</w:t>
            </w:r>
            <w:r w:rsidR="00AF5840">
              <w:t>8</w:t>
            </w:r>
            <w:r w:rsidR="003E5D35">
              <w:t>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E7C40" w14:textId="77777777" w:rsidR="00E23625" w:rsidRPr="00243500" w:rsidRDefault="00E23625" w:rsidP="00D81379">
            <w:pPr>
              <w:pStyle w:val="a3"/>
            </w:pPr>
            <w:r w:rsidRPr="00243500">
              <w:t>л/цикл</w:t>
            </w:r>
          </w:p>
        </w:tc>
      </w:tr>
      <w:tr w:rsidR="00E23625" w:rsidRPr="00243500" w14:paraId="0C90BEB2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EF4C" w14:textId="77777777" w:rsidR="00E23625" w:rsidRPr="00243500" w:rsidRDefault="00E23625" w:rsidP="00D81379">
            <w:pPr>
              <w:pStyle w:val="a3"/>
            </w:pPr>
            <w:r w:rsidRPr="00243500">
              <w:t xml:space="preserve">Расход воды стиральной машины для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половине от номинальной вместимости (</w:t>
            </w:r>
            <w:r w:rsidRPr="00243500">
              <w:rPr>
                <w:i/>
                <w:lang w:val="en-US"/>
              </w:rPr>
              <w:t>W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rPr>
                <w:i/>
                <w:vertAlign w:val="subscript"/>
              </w:rPr>
              <w:t>,1/2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F21E8" w14:textId="0F90D028" w:rsidR="00E23625" w:rsidRPr="00516EAA" w:rsidRDefault="00AF5840" w:rsidP="00D81379">
            <w:pPr>
              <w:pStyle w:val="a3"/>
              <w:rPr>
                <w:lang w:val="en-US"/>
              </w:rPr>
            </w:pPr>
            <w:r>
              <w:t>41</w:t>
            </w:r>
            <w:r w:rsidR="00E438B3">
              <w:t>,</w:t>
            </w:r>
            <w:r w:rsidR="000C25EE">
              <w:rPr>
                <w:lang w:val="en-US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9F51" w14:textId="77777777" w:rsidR="00E23625" w:rsidRPr="00243500" w:rsidRDefault="00E23625" w:rsidP="00D81379">
            <w:pPr>
              <w:pStyle w:val="a3"/>
            </w:pPr>
            <w:r w:rsidRPr="00243500">
              <w:t>л/цикл</w:t>
            </w:r>
          </w:p>
        </w:tc>
      </w:tr>
      <w:tr w:rsidR="00E23625" w:rsidRPr="00243500" w14:paraId="1F2AF778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06518" w14:textId="77777777" w:rsidR="00E23625" w:rsidRPr="00243500" w:rsidRDefault="00E23625" w:rsidP="00D81379">
            <w:pPr>
              <w:pStyle w:val="a3"/>
            </w:pPr>
            <w:r w:rsidRPr="00243500">
              <w:t xml:space="preserve">Расход воды стиральной машины для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четверти от номинальной вместимости (</w:t>
            </w:r>
            <w:r w:rsidRPr="00243500">
              <w:rPr>
                <w:i/>
                <w:lang w:val="en-US"/>
              </w:rPr>
              <w:t>W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rPr>
                <w:i/>
                <w:vertAlign w:val="subscript"/>
              </w:rPr>
              <w:t>,1/4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068F" w14:textId="3E54C4AE" w:rsidR="00E23625" w:rsidRPr="00AF5840" w:rsidRDefault="00E438B3" w:rsidP="00D81379">
            <w:pPr>
              <w:pStyle w:val="a3"/>
            </w:pPr>
            <w:r>
              <w:rPr>
                <w:lang w:val="en-US"/>
              </w:rPr>
              <w:t>3</w:t>
            </w:r>
            <w:r w:rsidR="00AF5840">
              <w:t>6</w:t>
            </w:r>
            <w:r>
              <w:t>,</w:t>
            </w:r>
            <w:r w:rsidR="00AF5840"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F88AC" w14:textId="77777777" w:rsidR="00E23625" w:rsidRPr="00243500" w:rsidRDefault="00E23625" w:rsidP="00D81379">
            <w:pPr>
              <w:pStyle w:val="a3"/>
            </w:pPr>
            <w:r w:rsidRPr="00243500">
              <w:t>л/цикл</w:t>
            </w:r>
          </w:p>
        </w:tc>
      </w:tr>
      <w:tr w:rsidR="00E23625" w:rsidRPr="00243500" w14:paraId="0B523584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466EC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Взвешенный расход воды (</w:t>
            </w:r>
            <w:r w:rsidRPr="00243500">
              <w:rPr>
                <w:i/>
                <w:lang w:val="en-US"/>
              </w:rPr>
              <w:t>W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4BA4" w14:textId="771F50FA" w:rsidR="00E23625" w:rsidRPr="00B6200F" w:rsidRDefault="00B6200F" w:rsidP="00D81379">
            <w:pPr>
              <w:pStyle w:val="a3"/>
            </w:pPr>
            <w:r>
              <w:t>43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BF99" w14:textId="77777777" w:rsidR="00E23625" w:rsidRPr="00243500" w:rsidRDefault="003E5D35" w:rsidP="00D81379">
            <w:pPr>
              <w:pStyle w:val="a3"/>
            </w:pPr>
            <w:r>
              <w:t>л</w:t>
            </w:r>
          </w:p>
        </w:tc>
      </w:tr>
      <w:tr w:rsidR="00E23625" w:rsidRPr="00243500" w14:paraId="6948F76C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BAFD7" w14:textId="77777777"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</w:t>
            </w:r>
            <w:proofErr w:type="spellStart"/>
            <w:r w:rsidRPr="00243500">
              <w:t>отстирывания</w:t>
            </w:r>
            <w:proofErr w:type="spellEnd"/>
            <w:r w:rsidRPr="00243500">
              <w:t xml:space="preserve"> для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номинальной вместимости</w:t>
            </w:r>
            <w:r w:rsidRPr="00243500">
              <w:t xml:space="preserve"> (</w:t>
            </w:r>
            <w:r w:rsidRPr="00243500">
              <w:rPr>
                <w:lang w:val="en-US"/>
              </w:rPr>
              <w:t>I</w:t>
            </w:r>
            <w:r w:rsidRPr="00243500">
              <w:rPr>
                <w:vertAlign w:val="subscript"/>
                <w:lang w:val="en-US"/>
              </w:rPr>
              <w:t>W</w:t>
            </w:r>
            <w:r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AF5C" w14:textId="375B66C7" w:rsidR="00E23625" w:rsidRPr="0068336E" w:rsidRDefault="003E5D35" w:rsidP="00516EAA">
            <w:pPr>
              <w:pStyle w:val="a3"/>
            </w:pPr>
            <w:r w:rsidRPr="0068336E">
              <w:t>1,0</w:t>
            </w:r>
            <w:r w:rsidR="00516EAA" w:rsidRPr="0068336E">
              <w:rPr>
                <w:lang w:val="en-US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537C3" w14:textId="77777777" w:rsidR="00E23625" w:rsidRPr="00243500" w:rsidRDefault="00E23625" w:rsidP="00D81379">
            <w:pPr>
              <w:pStyle w:val="a3"/>
            </w:pPr>
            <w:r w:rsidRPr="00243500">
              <w:t>―</w:t>
            </w:r>
          </w:p>
        </w:tc>
      </w:tr>
      <w:tr w:rsidR="00E23625" w:rsidRPr="00243500" w14:paraId="259F9F2A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E44B" w14:textId="77777777"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</w:t>
            </w:r>
            <w:proofErr w:type="spellStart"/>
            <w:r w:rsidRPr="00243500">
              <w:t>отстирывания</w:t>
            </w:r>
            <w:proofErr w:type="spellEnd"/>
            <w:r w:rsidRPr="00243500">
              <w:t xml:space="preserve"> для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половине от номинальной вместимости</w:t>
            </w:r>
            <w:r w:rsidRPr="00243500">
              <w:t xml:space="preserve"> (</w:t>
            </w:r>
            <w:r w:rsidRPr="00243500">
              <w:rPr>
                <w:i/>
                <w:lang w:val="en-US"/>
              </w:rPr>
              <w:t>I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E6F7" w14:textId="240B6228" w:rsidR="00E23625" w:rsidRPr="0068336E" w:rsidRDefault="00E438B3" w:rsidP="00516EAA">
            <w:pPr>
              <w:pStyle w:val="a3"/>
            </w:pPr>
            <w:r w:rsidRPr="0068336E">
              <w:rPr>
                <w:lang w:val="en-US"/>
              </w:rPr>
              <w:t>1</w:t>
            </w:r>
            <w:r w:rsidRPr="0068336E">
              <w:t>,</w:t>
            </w:r>
            <w:r w:rsidR="000C25EE" w:rsidRPr="0068336E">
              <w:rPr>
                <w:lang w:val="en-US"/>
              </w:rPr>
              <w:t>0</w:t>
            </w:r>
            <w:r w:rsidR="005C36E2"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63C8" w14:textId="77777777" w:rsidR="00E23625" w:rsidRPr="00243500" w:rsidRDefault="00E23625" w:rsidP="00D81379">
            <w:pPr>
              <w:pStyle w:val="a3"/>
            </w:pPr>
            <w:r w:rsidRPr="00243500">
              <w:t>―</w:t>
            </w:r>
          </w:p>
        </w:tc>
      </w:tr>
      <w:tr w:rsidR="00E23625" w:rsidRPr="00243500" w14:paraId="583E94E6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9C7E0" w14:textId="77777777"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</w:t>
            </w:r>
            <w:proofErr w:type="spellStart"/>
            <w:r w:rsidRPr="00243500">
              <w:t>отстирывания</w:t>
            </w:r>
            <w:proofErr w:type="spellEnd"/>
            <w:r w:rsidRPr="00243500">
              <w:t xml:space="preserve"> для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четверти от номинальной вместимости</w:t>
            </w:r>
            <w:r w:rsidRPr="00243500">
              <w:t xml:space="preserve"> (</w:t>
            </w:r>
            <w:r w:rsidRPr="00243500">
              <w:rPr>
                <w:i/>
                <w:lang w:val="en-US"/>
              </w:rPr>
              <w:t>I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D05D" w14:textId="0E08A6CD" w:rsidR="00E23625" w:rsidRPr="005C36E2" w:rsidRDefault="00E438B3" w:rsidP="00516EAA">
            <w:pPr>
              <w:pStyle w:val="a3"/>
            </w:pPr>
            <w:r w:rsidRPr="0068336E">
              <w:rPr>
                <w:lang w:val="en-US"/>
              </w:rPr>
              <w:t>1</w:t>
            </w:r>
            <w:r w:rsidRPr="0068336E">
              <w:t>,</w:t>
            </w:r>
            <w:r w:rsidR="000C25EE" w:rsidRPr="0068336E">
              <w:rPr>
                <w:lang w:val="en-US"/>
              </w:rPr>
              <w:t>0</w:t>
            </w:r>
            <w:r w:rsidR="005C36E2"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6085" w14:textId="77777777" w:rsidR="00E23625" w:rsidRPr="00243500" w:rsidRDefault="00E23625" w:rsidP="00D81379">
            <w:pPr>
              <w:pStyle w:val="a3"/>
            </w:pPr>
            <w:r w:rsidRPr="00243500">
              <w:t>―</w:t>
            </w:r>
          </w:p>
        </w:tc>
      </w:tr>
      <w:tr w:rsidR="00E23625" w:rsidRPr="00243500" w14:paraId="12AB7986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1970" w14:textId="77777777"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полоскания для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номинальной вместимости</w:t>
            </w:r>
            <w:r w:rsidRPr="00243500">
              <w:rPr>
                <w:i/>
              </w:rPr>
              <w:t xml:space="preserve"> (</w:t>
            </w:r>
            <w:r w:rsidRPr="00243500">
              <w:rPr>
                <w:i/>
                <w:lang w:val="en-US"/>
              </w:rPr>
              <w:t>I</w:t>
            </w:r>
            <w:r w:rsidRPr="00243500">
              <w:rPr>
                <w:i/>
                <w:vertAlign w:val="subscript"/>
                <w:lang w:val="en-US"/>
              </w:rPr>
              <w:t>R</w:t>
            </w:r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CE61" w14:textId="46346956" w:rsidR="00E23625" w:rsidRPr="00AF5840" w:rsidRDefault="00387FDB" w:rsidP="00D81379">
            <w:pPr>
              <w:pStyle w:val="a3"/>
            </w:pPr>
            <w:r w:rsidRPr="00AF5840">
              <w:t>5,0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4046" w14:textId="77777777" w:rsidR="00E23625" w:rsidRPr="00243500" w:rsidRDefault="00E23625" w:rsidP="00D81379">
            <w:pPr>
              <w:pStyle w:val="a3"/>
            </w:pPr>
            <w:r w:rsidRPr="00243500">
              <w:t>г/кг</w:t>
            </w:r>
          </w:p>
        </w:tc>
      </w:tr>
      <w:tr w:rsidR="00E23625" w:rsidRPr="00243500" w14:paraId="23F9938A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1D714" w14:textId="77777777"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полоскания для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половине от номинальной вместимости</w:t>
            </w:r>
            <w:r w:rsidRPr="00243500">
              <w:rPr>
                <w:i/>
              </w:rPr>
              <w:t xml:space="preserve"> (</w:t>
            </w:r>
            <w:r w:rsidRPr="00243500">
              <w:rPr>
                <w:i/>
                <w:lang w:val="en-US"/>
              </w:rPr>
              <w:t>I</w:t>
            </w:r>
            <w:r w:rsidRPr="00243500">
              <w:rPr>
                <w:i/>
                <w:vertAlign w:val="subscript"/>
                <w:lang w:val="en-US"/>
              </w:rPr>
              <w:t>R</w:t>
            </w:r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0C74" w14:textId="358F6C13" w:rsidR="00E23625" w:rsidRPr="00AF5840" w:rsidRDefault="006B170E" w:rsidP="00516EAA">
            <w:pPr>
              <w:pStyle w:val="a3"/>
            </w:pPr>
            <w:r w:rsidRPr="00AF5840">
              <w:t>5,0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B774" w14:textId="77777777" w:rsidR="00E23625" w:rsidRPr="00243500" w:rsidRDefault="00E23625" w:rsidP="00D81379">
            <w:pPr>
              <w:pStyle w:val="a3"/>
            </w:pPr>
            <w:r w:rsidRPr="00243500">
              <w:t>г/кг</w:t>
            </w:r>
          </w:p>
        </w:tc>
      </w:tr>
      <w:tr w:rsidR="00E23625" w:rsidRPr="00243500" w14:paraId="1D83C115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EA07" w14:textId="77777777"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полоскания для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четверти от номинальной вместимости</w:t>
            </w:r>
            <w:r w:rsidRPr="00243500">
              <w:rPr>
                <w:i/>
              </w:rPr>
              <w:t xml:space="preserve"> (</w:t>
            </w:r>
            <w:r w:rsidRPr="00243500">
              <w:rPr>
                <w:i/>
                <w:lang w:val="en-US"/>
              </w:rPr>
              <w:t>I</w:t>
            </w:r>
            <w:r w:rsidRPr="00243500">
              <w:rPr>
                <w:i/>
                <w:vertAlign w:val="subscript"/>
                <w:lang w:val="en-US"/>
              </w:rPr>
              <w:t>R</w:t>
            </w:r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E0AB" w14:textId="73FF8664" w:rsidR="00E23625" w:rsidRPr="00AF5840" w:rsidRDefault="00AF5840" w:rsidP="00516EAA">
            <w:pPr>
              <w:pStyle w:val="a3"/>
            </w:pPr>
            <w:r w:rsidRPr="00AF5840">
              <w:t>5,0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B699" w14:textId="77777777" w:rsidR="00E23625" w:rsidRPr="00243500" w:rsidRDefault="00E23625" w:rsidP="00D81379">
            <w:pPr>
              <w:pStyle w:val="a3"/>
            </w:pPr>
            <w:r w:rsidRPr="00243500">
              <w:t>г/кг</w:t>
            </w:r>
          </w:p>
        </w:tc>
      </w:tr>
      <w:tr w:rsidR="00E23625" w:rsidRPr="00243500" w14:paraId="3F1909E8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10A1" w14:textId="77777777" w:rsidR="00E23625" w:rsidRPr="00243500" w:rsidRDefault="00E23625" w:rsidP="00D81379">
            <w:pPr>
              <w:pStyle w:val="a3"/>
            </w:pPr>
            <w:r w:rsidRPr="00243500">
              <w:t xml:space="preserve">Продолжительность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</w:t>
            </w:r>
            <w:r w:rsidRPr="00243500">
              <w:t xml:space="preserve">» </w:t>
            </w:r>
            <w:r w:rsidRPr="00243500">
              <w:rPr>
                <w:rStyle w:val="jlqj4b"/>
              </w:rPr>
              <w:t>при номинальной вместимости</w:t>
            </w:r>
            <w:r w:rsidRPr="00243500">
              <w:rPr>
                <w:i/>
              </w:rPr>
              <w:t xml:space="preserve"> (</w:t>
            </w:r>
            <w:proofErr w:type="spellStart"/>
            <w:r w:rsidRPr="00243500">
              <w:rPr>
                <w:i/>
                <w:lang w:val="en-US"/>
              </w:rPr>
              <w:t>t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proofErr w:type="spellEnd"/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CDB3" w14:textId="32B9E599" w:rsidR="00E23625" w:rsidRPr="00D2792C" w:rsidRDefault="006B170E" w:rsidP="000C25EE">
            <w:pPr>
              <w:pStyle w:val="a3"/>
            </w:pPr>
            <w:r w:rsidRPr="00D2792C">
              <w:t>3</w:t>
            </w:r>
            <w:r w:rsidR="00516EAA" w:rsidRPr="00D2792C">
              <w:t>:</w:t>
            </w:r>
            <w:r w:rsidRPr="00D2792C">
              <w:t>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245E" w14:textId="77777777" w:rsidR="00E23625" w:rsidRPr="00243500" w:rsidRDefault="00E23625" w:rsidP="00D81379">
            <w:pPr>
              <w:pStyle w:val="a3"/>
            </w:pPr>
            <w:proofErr w:type="gramStart"/>
            <w:r w:rsidRPr="00243500">
              <w:t>ч:мин</w:t>
            </w:r>
            <w:proofErr w:type="gramEnd"/>
          </w:p>
        </w:tc>
      </w:tr>
      <w:tr w:rsidR="00E23625" w:rsidRPr="00243500" w14:paraId="761DD165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DE85E" w14:textId="77777777" w:rsidR="00E23625" w:rsidRPr="00243500" w:rsidRDefault="00E23625" w:rsidP="00D81379">
            <w:pPr>
              <w:pStyle w:val="a3"/>
            </w:pPr>
            <w:r w:rsidRPr="00243500">
              <w:t xml:space="preserve">Продолжительность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половине от номинальной вместимости</w:t>
            </w:r>
            <w:r w:rsidRPr="00243500">
              <w:rPr>
                <w:i/>
              </w:rPr>
              <w:t xml:space="preserve"> (</w:t>
            </w:r>
            <w:proofErr w:type="spellStart"/>
            <w:r w:rsidRPr="00243500">
              <w:rPr>
                <w:i/>
                <w:lang w:val="en-US"/>
              </w:rPr>
              <w:t>t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proofErr w:type="spellEnd"/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824E1" w14:textId="5A8ABF8F" w:rsidR="00E23625" w:rsidRPr="00D2792C" w:rsidRDefault="003E5D35" w:rsidP="000C25EE">
            <w:pPr>
              <w:pStyle w:val="a3"/>
            </w:pPr>
            <w:r w:rsidRPr="00D2792C">
              <w:t>2:</w:t>
            </w:r>
            <w:r w:rsidR="006B170E" w:rsidRPr="00D2792C">
              <w:t>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B78F" w14:textId="77777777" w:rsidR="00E23625" w:rsidRPr="00243500" w:rsidRDefault="00E23625" w:rsidP="00D81379">
            <w:pPr>
              <w:pStyle w:val="a3"/>
            </w:pPr>
            <w:proofErr w:type="gramStart"/>
            <w:r w:rsidRPr="00243500">
              <w:t>ч:мин</w:t>
            </w:r>
            <w:proofErr w:type="gramEnd"/>
          </w:p>
        </w:tc>
      </w:tr>
      <w:tr w:rsidR="00E23625" w:rsidRPr="00243500" w14:paraId="310CF254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717D5" w14:textId="77777777" w:rsidR="00E23625" w:rsidRPr="00243500" w:rsidRDefault="00E23625" w:rsidP="00D81379">
            <w:pPr>
              <w:pStyle w:val="a3"/>
            </w:pPr>
            <w:r w:rsidRPr="00243500">
              <w:t xml:space="preserve">Продолжительность программы </w:t>
            </w:r>
            <w:r w:rsidRPr="00243500">
              <w:rPr>
                <w:rStyle w:val="jlqj4b"/>
              </w:rPr>
              <w:t>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четверти от номинальной вместимости</w:t>
            </w:r>
            <w:r w:rsidRPr="00243500">
              <w:rPr>
                <w:i/>
              </w:rPr>
              <w:t xml:space="preserve"> (</w:t>
            </w:r>
            <w:proofErr w:type="spellStart"/>
            <w:r w:rsidRPr="00243500">
              <w:rPr>
                <w:i/>
                <w:lang w:val="en-US"/>
              </w:rPr>
              <w:t>t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proofErr w:type="spellEnd"/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483B" w14:textId="182C6A3E" w:rsidR="00E23625" w:rsidRPr="00D2792C" w:rsidRDefault="003E5D35" w:rsidP="00516EAA">
            <w:pPr>
              <w:pStyle w:val="a3"/>
            </w:pPr>
            <w:r w:rsidRPr="00D2792C">
              <w:t>2:</w:t>
            </w:r>
            <w:r w:rsidR="006B170E" w:rsidRPr="00D2792C">
              <w:t>20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D107" w14:textId="77777777" w:rsidR="00E23625" w:rsidRPr="00243500" w:rsidRDefault="00E23625" w:rsidP="00D81379">
            <w:pPr>
              <w:pStyle w:val="a3"/>
            </w:pPr>
            <w:proofErr w:type="gramStart"/>
            <w:r w:rsidRPr="00243500">
              <w:t>ч:мин</w:t>
            </w:r>
            <w:proofErr w:type="gramEnd"/>
          </w:p>
        </w:tc>
      </w:tr>
      <w:tr w:rsidR="00E23625" w:rsidRPr="00243500" w14:paraId="5394C31A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952DC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Температура, достигаемая в течение минимум 5 минут внутри загрузки во время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номинальной вместимости (</w:t>
            </w:r>
            <w:r w:rsidRPr="00243500">
              <w:rPr>
                <w:rStyle w:val="jlqj4b"/>
                <w:i/>
              </w:rPr>
              <w:t>T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B3A9" w14:textId="77777777" w:rsidR="00E23625" w:rsidRPr="00516EAA" w:rsidRDefault="000C25EE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5041" w14:textId="77777777" w:rsidR="00E23625" w:rsidRPr="00243500" w:rsidRDefault="00E23625" w:rsidP="00D81379">
            <w:pPr>
              <w:pStyle w:val="a3"/>
            </w:pPr>
            <w:r w:rsidRPr="00243500">
              <w:t>ºС</w:t>
            </w:r>
          </w:p>
        </w:tc>
      </w:tr>
      <w:tr w:rsidR="00E23625" w:rsidRPr="00243500" w14:paraId="42671F8F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8F18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Температура, достигаемая в течение минимум 5 минут внутри загрузки во время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половине от номинальной вместимости (</w:t>
            </w:r>
            <w:r w:rsidRPr="00243500">
              <w:rPr>
                <w:rStyle w:val="jlqj4b"/>
                <w:i/>
              </w:rPr>
              <w:t>T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4C9B" w14:textId="77777777" w:rsidR="00E23625" w:rsidRPr="00516EAA" w:rsidRDefault="000C25EE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BBB0" w14:textId="77777777" w:rsidR="00E23625" w:rsidRPr="00243500" w:rsidRDefault="00E23625" w:rsidP="00D81379">
            <w:pPr>
              <w:pStyle w:val="a3"/>
            </w:pPr>
            <w:r w:rsidRPr="00243500">
              <w:t>ºС</w:t>
            </w:r>
          </w:p>
        </w:tc>
      </w:tr>
      <w:tr w:rsidR="00E23625" w:rsidRPr="00243500" w14:paraId="4D0D2FDA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29BE0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Температура, достигаемая в течение минимум 5 минут внутри загрузки во время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четверти от номинальной вместимости (</w:t>
            </w:r>
            <w:r w:rsidRPr="00243500">
              <w:rPr>
                <w:rStyle w:val="jlqj4b"/>
                <w:i/>
              </w:rPr>
              <w:t>T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9B91" w14:textId="77777777" w:rsidR="00E23625" w:rsidRPr="00516EAA" w:rsidRDefault="000C25EE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F68D" w14:textId="77777777" w:rsidR="00E23625" w:rsidRPr="00243500" w:rsidRDefault="00E23625" w:rsidP="00D81379">
            <w:pPr>
              <w:pStyle w:val="a3"/>
            </w:pPr>
            <w:r w:rsidRPr="00243500">
              <w:t>ºС</w:t>
            </w:r>
          </w:p>
        </w:tc>
      </w:tr>
      <w:tr w:rsidR="00E23625" w:rsidRPr="00243500" w14:paraId="5380BFD0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939E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Скорость отжима на этапе отжима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номинальной вместимости (</w:t>
            </w:r>
            <w:r w:rsidRPr="00243500">
              <w:rPr>
                <w:rStyle w:val="jlqj4b"/>
                <w:i/>
              </w:rPr>
              <w:t>S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CA93" w14:textId="4D8DBB8D" w:rsidR="00E23625" w:rsidRPr="00B6200F" w:rsidRDefault="000C25EE" w:rsidP="00D81379">
            <w:pPr>
              <w:pStyle w:val="a3"/>
            </w:pPr>
            <w:r>
              <w:rPr>
                <w:lang w:val="en-US"/>
              </w:rPr>
              <w:t>112</w:t>
            </w:r>
            <w:r w:rsidR="00B6200F"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2964" w14:textId="77777777" w:rsidR="00E23625" w:rsidRPr="00243500" w:rsidRDefault="00E23625" w:rsidP="00D81379">
            <w:pPr>
              <w:pStyle w:val="a3"/>
            </w:pPr>
            <w:r w:rsidRPr="00243500">
              <w:t>об/мин</w:t>
            </w:r>
          </w:p>
        </w:tc>
      </w:tr>
      <w:tr w:rsidR="00E23625" w:rsidRPr="00243500" w14:paraId="358F92AF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B6A47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Скорость отжима на этапе отжима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половине от номинальной вместимости (</w:t>
            </w:r>
            <w:r w:rsidRPr="00243500">
              <w:rPr>
                <w:rStyle w:val="jlqj4b"/>
                <w:i/>
              </w:rPr>
              <w:t>S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E5DC" w14:textId="10E8B7FE" w:rsidR="00E23625" w:rsidRPr="00B6200F" w:rsidRDefault="000C25EE" w:rsidP="00D81379">
            <w:pPr>
              <w:pStyle w:val="a3"/>
            </w:pPr>
            <w:r>
              <w:rPr>
                <w:lang w:val="en-US"/>
              </w:rPr>
              <w:t>112</w:t>
            </w:r>
            <w:r w:rsidR="00B6200F"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E804" w14:textId="77777777" w:rsidR="00E23625" w:rsidRPr="00243500" w:rsidRDefault="00E23625" w:rsidP="00D81379">
            <w:pPr>
              <w:pStyle w:val="a3"/>
            </w:pPr>
            <w:r w:rsidRPr="00243500">
              <w:t>об/мин</w:t>
            </w:r>
          </w:p>
        </w:tc>
      </w:tr>
      <w:tr w:rsidR="00E23625" w:rsidRPr="00243500" w14:paraId="3D5F69EF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B0403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Скорость отжима на этапе отжима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при четверти от номинальной вместимости (</w:t>
            </w:r>
            <w:r w:rsidRPr="00243500">
              <w:rPr>
                <w:rStyle w:val="jlqj4b"/>
                <w:i/>
              </w:rPr>
              <w:t>S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C906" w14:textId="4595EEBB" w:rsidR="00E23625" w:rsidRPr="00B6200F" w:rsidRDefault="000C25EE" w:rsidP="00D81379">
            <w:pPr>
              <w:pStyle w:val="a3"/>
            </w:pPr>
            <w:r>
              <w:rPr>
                <w:lang w:val="en-US"/>
              </w:rPr>
              <w:t>1</w:t>
            </w:r>
            <w:r w:rsidR="006C1CF6">
              <w:t>1</w:t>
            </w:r>
            <w:r>
              <w:rPr>
                <w:lang w:val="en-US"/>
              </w:rPr>
              <w:t>2</w:t>
            </w:r>
            <w:r w:rsidR="00B6200F"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AE2B" w14:textId="77777777" w:rsidR="00E23625" w:rsidRPr="00243500" w:rsidRDefault="00E23625" w:rsidP="00D81379">
            <w:pPr>
              <w:pStyle w:val="a3"/>
            </w:pPr>
            <w:r w:rsidRPr="00243500">
              <w:t>об/мин</w:t>
            </w:r>
          </w:p>
        </w:tc>
      </w:tr>
      <w:tr w:rsidR="00E23625" w:rsidRPr="00243500" w14:paraId="00DB502C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C627" w14:textId="77777777" w:rsidR="00E23625" w:rsidRPr="00243500" w:rsidRDefault="002616E5" w:rsidP="00D81379">
            <w:pPr>
              <w:pStyle w:val="a3"/>
            </w:pPr>
            <w:r>
              <w:lastRenderedPageBreak/>
              <w:t>Содержание остаточной влаги</w:t>
            </w:r>
            <w:r w:rsidR="00E23625" w:rsidRPr="00243500">
              <w:t xml:space="preserve"> для программы </w:t>
            </w:r>
            <w:r w:rsidR="00E23625" w:rsidRPr="00243500">
              <w:rPr>
                <w:rStyle w:val="jlqj4b"/>
              </w:rPr>
              <w:t>«</w:t>
            </w:r>
            <w:proofErr w:type="spellStart"/>
            <w:r w:rsidR="00E23625" w:rsidRPr="00243500">
              <w:rPr>
                <w:rStyle w:val="jlqj4b"/>
              </w:rPr>
              <w:t>eco</w:t>
            </w:r>
            <w:proofErr w:type="spellEnd"/>
            <w:r w:rsidR="00E23625" w:rsidRPr="00243500">
              <w:rPr>
                <w:rStyle w:val="jlqj4b"/>
              </w:rPr>
              <w:t xml:space="preserve"> 40-60» при номинальной вместимости (</w:t>
            </w:r>
            <w:proofErr w:type="spellStart"/>
            <w:r w:rsidR="00E23625" w:rsidRPr="00243500">
              <w:rPr>
                <w:i/>
                <w:lang w:val="en-US"/>
              </w:rPr>
              <w:t>D</w:t>
            </w:r>
            <w:r w:rsidR="00E23625" w:rsidRPr="00243500">
              <w:rPr>
                <w:i/>
                <w:vertAlign w:val="subscript"/>
                <w:lang w:val="en-US"/>
              </w:rPr>
              <w:t>full</w:t>
            </w:r>
            <w:proofErr w:type="spellEnd"/>
            <w:r w:rsidR="00E23625"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6EDB" w14:textId="27CBC252" w:rsidR="00E23625" w:rsidRPr="00EE20BF" w:rsidRDefault="000C25EE" w:rsidP="00D81379">
            <w:pPr>
              <w:pStyle w:val="a3"/>
            </w:pPr>
            <w:r>
              <w:t>5</w:t>
            </w:r>
            <w:r w:rsidR="00EE20BF"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6933C" w14:textId="77777777" w:rsidR="00E23625" w:rsidRPr="00243500" w:rsidRDefault="00E23625" w:rsidP="00D81379">
            <w:pPr>
              <w:pStyle w:val="a3"/>
            </w:pPr>
            <w:r w:rsidRPr="00243500">
              <w:t>%</w:t>
            </w:r>
          </w:p>
        </w:tc>
      </w:tr>
      <w:tr w:rsidR="00E23625" w:rsidRPr="00243500" w14:paraId="08286F13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669F" w14:textId="77777777" w:rsidR="00E23625" w:rsidRPr="00243500" w:rsidRDefault="009B177D" w:rsidP="00D81379">
            <w:pPr>
              <w:pStyle w:val="a3"/>
            </w:pPr>
            <w:r>
              <w:t>Содержание остаточной влаги</w:t>
            </w:r>
            <w:r w:rsidR="00E23625" w:rsidRPr="00243500">
              <w:t xml:space="preserve"> для программы </w:t>
            </w:r>
            <w:r w:rsidR="00E23625" w:rsidRPr="00243500">
              <w:rPr>
                <w:rStyle w:val="jlqj4b"/>
              </w:rPr>
              <w:t>«</w:t>
            </w:r>
            <w:proofErr w:type="spellStart"/>
            <w:r w:rsidR="00E23625" w:rsidRPr="00243500">
              <w:rPr>
                <w:rStyle w:val="jlqj4b"/>
              </w:rPr>
              <w:t>eco</w:t>
            </w:r>
            <w:proofErr w:type="spellEnd"/>
            <w:r w:rsidR="00E23625" w:rsidRPr="00243500">
              <w:rPr>
                <w:rStyle w:val="jlqj4b"/>
              </w:rPr>
              <w:t xml:space="preserve"> 40-60» при половине от номинальной вместимости (</w:t>
            </w:r>
            <w:r w:rsidR="00E23625" w:rsidRPr="00243500">
              <w:rPr>
                <w:i/>
                <w:lang w:val="en-US"/>
              </w:rPr>
              <w:t>D</w:t>
            </w:r>
            <w:r w:rsidR="00E23625" w:rsidRPr="00243500">
              <w:rPr>
                <w:i/>
                <w:vertAlign w:val="subscript"/>
              </w:rPr>
              <w:t>1/2</w:t>
            </w:r>
            <w:r w:rsidR="00E23625"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DC46" w14:textId="15752BCA" w:rsidR="00E23625" w:rsidRPr="00EE20BF" w:rsidRDefault="000C25EE" w:rsidP="00D81379">
            <w:pPr>
              <w:pStyle w:val="a3"/>
            </w:pPr>
            <w:r>
              <w:t>5</w:t>
            </w:r>
            <w:r w:rsidR="00EE20BF"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27D8" w14:textId="77777777" w:rsidR="00E23625" w:rsidRPr="00243500" w:rsidRDefault="00E23625" w:rsidP="00D81379">
            <w:pPr>
              <w:pStyle w:val="a3"/>
            </w:pPr>
            <w:r w:rsidRPr="00243500">
              <w:t>%</w:t>
            </w:r>
          </w:p>
        </w:tc>
      </w:tr>
      <w:tr w:rsidR="00E23625" w:rsidRPr="00243500" w14:paraId="13464021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9EB12" w14:textId="77777777" w:rsidR="00E23625" w:rsidRPr="00243500" w:rsidRDefault="009B177D" w:rsidP="00D81379">
            <w:pPr>
              <w:pStyle w:val="a3"/>
            </w:pPr>
            <w:r>
              <w:t>Содержание остаточной влаги</w:t>
            </w:r>
            <w:r w:rsidR="00E23625" w:rsidRPr="00243500">
              <w:t xml:space="preserve"> для программы </w:t>
            </w:r>
            <w:r w:rsidR="00E23625" w:rsidRPr="00243500">
              <w:rPr>
                <w:rStyle w:val="jlqj4b"/>
              </w:rPr>
              <w:t>«</w:t>
            </w:r>
            <w:proofErr w:type="spellStart"/>
            <w:r w:rsidR="00E23625" w:rsidRPr="00243500">
              <w:rPr>
                <w:rStyle w:val="jlqj4b"/>
              </w:rPr>
              <w:t>eco</w:t>
            </w:r>
            <w:proofErr w:type="spellEnd"/>
            <w:r w:rsidR="00E23625" w:rsidRPr="00243500">
              <w:rPr>
                <w:rStyle w:val="jlqj4b"/>
              </w:rPr>
              <w:t xml:space="preserve"> 40-60» при четверти от номинальной вместимости (</w:t>
            </w:r>
            <w:r w:rsidR="00E23625" w:rsidRPr="00243500">
              <w:rPr>
                <w:i/>
                <w:lang w:val="en-US"/>
              </w:rPr>
              <w:t>D</w:t>
            </w:r>
            <w:r w:rsidR="00E23625" w:rsidRPr="00243500">
              <w:rPr>
                <w:i/>
                <w:vertAlign w:val="subscript"/>
              </w:rPr>
              <w:t>1/4</w:t>
            </w:r>
            <w:r w:rsidR="00E23625"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C9BC" w14:textId="4B854B81" w:rsidR="00E23625" w:rsidRPr="00EE20BF" w:rsidRDefault="00516EAA" w:rsidP="00D81379">
            <w:pPr>
              <w:pStyle w:val="a3"/>
            </w:pPr>
            <w:r>
              <w:t>5</w:t>
            </w:r>
            <w:r w:rsidR="00EE20BF"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13FB" w14:textId="77777777" w:rsidR="00E23625" w:rsidRPr="00243500" w:rsidRDefault="00E23625" w:rsidP="00D81379">
            <w:pPr>
              <w:pStyle w:val="a3"/>
            </w:pPr>
            <w:r w:rsidRPr="00243500">
              <w:t>%</w:t>
            </w:r>
          </w:p>
        </w:tc>
      </w:tr>
      <w:tr w:rsidR="00E23625" w:rsidRPr="00243500" w14:paraId="2BABCF5E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6F175" w14:textId="77777777" w:rsidR="00E23625" w:rsidRPr="00243500" w:rsidRDefault="00E23625" w:rsidP="00D81379">
            <w:pPr>
              <w:pStyle w:val="a3"/>
            </w:pPr>
            <w:r w:rsidRPr="00243500">
              <w:t>Взвешенное содержание остаточной влаги (</w:t>
            </w:r>
            <w:r w:rsidRPr="00243500">
              <w:rPr>
                <w:i/>
                <w:lang w:val="en-US"/>
              </w:rPr>
              <w:t>D</w:t>
            </w:r>
            <w:r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C336" w14:textId="668DDA3B" w:rsidR="00E23625" w:rsidRPr="00EE20BF" w:rsidRDefault="006737A5" w:rsidP="00D81379">
            <w:pPr>
              <w:pStyle w:val="a3"/>
            </w:pPr>
            <w:r>
              <w:rPr>
                <w:lang w:val="en-US"/>
              </w:rPr>
              <w:t>5</w:t>
            </w:r>
            <w:r w:rsidR="00EE20BF"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C0D0" w14:textId="77777777" w:rsidR="00E23625" w:rsidRPr="00243500" w:rsidRDefault="00E23625" w:rsidP="00D81379">
            <w:pPr>
              <w:pStyle w:val="a3"/>
            </w:pPr>
            <w:r w:rsidRPr="00243500">
              <w:t>%</w:t>
            </w:r>
          </w:p>
        </w:tc>
      </w:tr>
      <w:tr w:rsidR="00E23625" w:rsidRPr="00243500" w14:paraId="5DF28C9B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F20E3" w14:textId="77777777" w:rsidR="00E23625" w:rsidRPr="00243500" w:rsidRDefault="00E23625" w:rsidP="00D81379">
            <w:pPr>
              <w:pStyle w:val="a3"/>
            </w:pPr>
            <w:r w:rsidRPr="00243500">
              <w:rPr>
                <w:spacing w:val="-1"/>
              </w:rPr>
              <w:t>Значение корректированного уровня звуковой мощности</w:t>
            </w:r>
            <w:r w:rsidRPr="00243500">
              <w:rPr>
                <w:rStyle w:val="jlqj4b"/>
              </w:rPr>
              <w:t xml:space="preserve"> при выполнении программы «</w:t>
            </w:r>
            <w:proofErr w:type="spellStart"/>
            <w:r w:rsidRPr="00243500">
              <w:rPr>
                <w:rStyle w:val="jlqj4b"/>
              </w:rPr>
              <w:t>eco</w:t>
            </w:r>
            <w:proofErr w:type="spellEnd"/>
            <w:r w:rsidRPr="00243500">
              <w:rPr>
                <w:rStyle w:val="jlqj4b"/>
              </w:rPr>
              <w:t xml:space="preserve"> 40-60» (фаза отжима)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9935" w14:textId="77777777" w:rsidR="00E23625" w:rsidRPr="00677548" w:rsidRDefault="00677548" w:rsidP="00D81379">
            <w:pPr>
              <w:pStyle w:val="a3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39BB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дБ(А) к 1 </w:t>
            </w:r>
            <w:proofErr w:type="spellStart"/>
            <w:r w:rsidRPr="00243500">
              <w:rPr>
                <w:rStyle w:val="jlqj4b"/>
              </w:rPr>
              <w:t>пВт</w:t>
            </w:r>
            <w:proofErr w:type="spellEnd"/>
          </w:p>
        </w:tc>
      </w:tr>
      <w:tr w:rsidR="00E23625" w:rsidRPr="00243500" w14:paraId="267FBB21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8EFB3" w14:textId="77777777" w:rsidR="00E23625" w:rsidRPr="00243500" w:rsidRDefault="00E23625" w:rsidP="00D81379">
            <w:pPr>
              <w:pStyle w:val="a3"/>
            </w:pPr>
            <w:r w:rsidRPr="00243500">
              <w:t>Потребляемая мощность в режиме «Выключено» (</w:t>
            </w:r>
            <w:r w:rsidRPr="00243500">
              <w:rPr>
                <w:i/>
                <w:lang w:val="en-US"/>
              </w:rPr>
              <w:t>P</w:t>
            </w:r>
            <w:r w:rsidRPr="00243500">
              <w:rPr>
                <w:i/>
                <w:vertAlign w:val="subscript"/>
                <w:lang w:val="en-US"/>
              </w:rPr>
              <w:t>O</w:t>
            </w:r>
            <w:r w:rsidRPr="00243500">
              <w:t xml:space="preserve">) </w:t>
            </w:r>
            <w:r w:rsidRPr="00243500">
              <w:rPr>
                <w:rFonts w:eastAsia="Times New Roman"/>
                <w:szCs w:val="16"/>
              </w:rPr>
              <w:t>(если применимо)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7441" w14:textId="77777777" w:rsidR="00E23625" w:rsidRPr="002F7386" w:rsidRDefault="002F7386" w:rsidP="00D81379">
            <w:pPr>
              <w:pStyle w:val="a3"/>
            </w:pPr>
            <w:r>
              <w:t>0,50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D5E" w14:textId="77777777" w:rsidR="00E23625" w:rsidRPr="00243500" w:rsidRDefault="00E23625" w:rsidP="00D81379">
            <w:pPr>
              <w:pStyle w:val="a3"/>
            </w:pPr>
            <w:r w:rsidRPr="00243500">
              <w:t>Вт</w:t>
            </w:r>
          </w:p>
        </w:tc>
      </w:tr>
      <w:tr w:rsidR="00E23625" w:rsidRPr="00243500" w14:paraId="04698CFD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A9B83" w14:textId="77777777" w:rsidR="00E23625" w:rsidRPr="00243500" w:rsidRDefault="00E23625" w:rsidP="00D81379">
            <w:pPr>
              <w:pStyle w:val="a3"/>
            </w:pPr>
            <w:r w:rsidRPr="00243500">
              <w:t>Потребляемая мощность в режиме ожидания (</w:t>
            </w:r>
            <w:proofErr w:type="spellStart"/>
            <w:r w:rsidRPr="00243500">
              <w:rPr>
                <w:i/>
                <w:lang w:val="en-US"/>
              </w:rPr>
              <w:t>P</w:t>
            </w:r>
            <w:r w:rsidRPr="006B1202">
              <w:rPr>
                <w:i/>
                <w:vertAlign w:val="subscript"/>
                <w:lang w:val="en-US"/>
              </w:rPr>
              <w:t>sm</w:t>
            </w:r>
            <w:proofErr w:type="spellEnd"/>
            <w:r w:rsidRPr="00243500">
              <w:t xml:space="preserve">) </w:t>
            </w:r>
            <w:r w:rsidRPr="00243500">
              <w:rPr>
                <w:rFonts w:eastAsia="Times New Roman"/>
                <w:szCs w:val="16"/>
              </w:rPr>
              <w:t>(если применимо)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9EC0" w14:textId="77777777" w:rsidR="00E23625" w:rsidRPr="002F7386" w:rsidRDefault="00677548" w:rsidP="00D81379">
            <w:pPr>
              <w:pStyle w:val="a3"/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0</w:t>
            </w:r>
            <w:r w:rsidR="002F7386"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2DB08" w14:textId="77777777" w:rsidR="00E23625" w:rsidRPr="00243500" w:rsidRDefault="00E23625" w:rsidP="00D81379">
            <w:pPr>
              <w:pStyle w:val="a3"/>
            </w:pPr>
            <w:r w:rsidRPr="00243500">
              <w:t>Вт</w:t>
            </w:r>
          </w:p>
        </w:tc>
      </w:tr>
      <w:tr w:rsidR="00E23625" w:rsidRPr="00243500" w14:paraId="5DD092F0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27989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Включает ли режим ожидания отображение информации (состояния)?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5C60" w14:textId="77777777" w:rsidR="00E23625" w:rsidRPr="00243500" w:rsidRDefault="00E438B3" w:rsidP="00D81379">
            <w:pPr>
              <w:pStyle w:val="a3"/>
            </w:pPr>
            <w:r>
              <w:t>Да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C663" w14:textId="77777777" w:rsidR="00E23625" w:rsidRPr="00243500" w:rsidRDefault="00E438B3" w:rsidP="00D81379">
            <w:pPr>
              <w:pStyle w:val="a3"/>
            </w:pPr>
            <w:r>
              <w:t>-</w:t>
            </w:r>
          </w:p>
        </w:tc>
      </w:tr>
      <w:tr w:rsidR="00E23625" w:rsidRPr="00243500" w14:paraId="56C9095F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EC43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Потребляемая мощность в сетевом режиме (ожидания) (</w:t>
            </w:r>
            <w:proofErr w:type="spellStart"/>
            <w:r w:rsidRPr="00243500">
              <w:rPr>
                <w:rStyle w:val="jlqj4b"/>
                <w:i/>
              </w:rPr>
              <w:t>P</w:t>
            </w:r>
            <w:r w:rsidRPr="006B1202">
              <w:rPr>
                <w:rStyle w:val="jlqj4b"/>
                <w:i/>
                <w:vertAlign w:val="subscript"/>
              </w:rPr>
              <w:t>sm</w:t>
            </w:r>
            <w:proofErr w:type="spellEnd"/>
            <w:r w:rsidRPr="00243500">
              <w:rPr>
                <w:rStyle w:val="jlqj4b"/>
              </w:rPr>
              <w:t>) (если применимо)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8F78" w14:textId="77777777" w:rsidR="00E23625" w:rsidRPr="002F7386" w:rsidRDefault="002F7386" w:rsidP="00D81379">
            <w:pPr>
              <w:pStyle w:val="a3"/>
            </w:pPr>
            <w: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D33A" w14:textId="77777777" w:rsidR="00E23625" w:rsidRPr="00243500" w:rsidRDefault="00E23625" w:rsidP="00D81379">
            <w:pPr>
              <w:pStyle w:val="a3"/>
            </w:pPr>
            <w:r w:rsidRPr="00243500">
              <w:t>Вт</w:t>
            </w:r>
          </w:p>
        </w:tc>
      </w:tr>
      <w:tr w:rsidR="00E23625" w:rsidRPr="00243500" w14:paraId="5D7BD36F" w14:textId="77777777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96F48" w14:textId="77777777"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Потребляемая мощность в режиме отложенного старта (</w:t>
            </w:r>
            <w:proofErr w:type="spellStart"/>
            <w:r w:rsidRPr="00243500">
              <w:rPr>
                <w:rStyle w:val="jlqj4b"/>
                <w:i/>
              </w:rPr>
              <w:t>P</w:t>
            </w:r>
            <w:r w:rsidRPr="006B1202">
              <w:rPr>
                <w:rStyle w:val="jlqj4b"/>
                <w:i/>
                <w:vertAlign w:val="subscript"/>
              </w:rPr>
              <w:t>ds</w:t>
            </w:r>
            <w:proofErr w:type="spellEnd"/>
            <w:r w:rsidRPr="00243500">
              <w:rPr>
                <w:rStyle w:val="jlqj4b"/>
              </w:rPr>
              <w:t>) (если применимо)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066E" w14:textId="77777777" w:rsidR="00E23625" w:rsidRPr="002F7386" w:rsidRDefault="002F7386" w:rsidP="00E438B3">
            <w:pPr>
              <w:pStyle w:val="a3"/>
            </w:pPr>
            <w: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8BBE" w14:textId="77777777" w:rsidR="00E23625" w:rsidRPr="00243500" w:rsidRDefault="00E23625" w:rsidP="00D81379">
            <w:pPr>
              <w:pStyle w:val="a3"/>
            </w:pPr>
            <w:r w:rsidRPr="00243500">
              <w:t>Вт</w:t>
            </w:r>
          </w:p>
        </w:tc>
      </w:tr>
    </w:tbl>
    <w:p w14:paraId="726B3A3D" w14:textId="77777777" w:rsidR="00E23625" w:rsidRPr="00243500" w:rsidRDefault="00E23625" w:rsidP="00D81379">
      <w:pPr>
        <w:pStyle w:val="a3"/>
      </w:pPr>
      <w:r w:rsidRPr="00243500">
        <w:rPr>
          <w:rFonts w:eastAsia="Times New Roman"/>
          <w:sz w:val="18"/>
        </w:rPr>
        <w:t xml:space="preserve">Примечание </w:t>
      </w:r>
      <w:r w:rsidRPr="00243500">
        <w:rPr>
          <w:rStyle w:val="jlqj4b"/>
        </w:rPr>
        <w:t>– </w:t>
      </w:r>
      <w:r w:rsidRPr="00243500">
        <w:rPr>
          <w:rFonts w:eastAsia="Times New Roman"/>
          <w:sz w:val="18"/>
        </w:rPr>
        <w:t xml:space="preserve">(a) </w:t>
      </w:r>
      <w:r w:rsidRPr="00243500">
        <w:rPr>
          <w:rStyle w:val="jlqj4b"/>
          <w:sz w:val="18"/>
          <w:szCs w:val="18"/>
        </w:rPr>
        <w:t>где необходимо, ссылки на применяемые гармонизированные стандарты.</w:t>
      </w:r>
    </w:p>
    <w:p w14:paraId="16A62C1A" w14:textId="77777777" w:rsidR="00E23625" w:rsidRDefault="00E23625" w:rsidP="00D8137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F69152" w14:textId="77777777" w:rsidR="00612A4A" w:rsidRDefault="00612A4A" w:rsidP="00D8137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31F99D" w14:textId="77777777" w:rsidR="00612A4A" w:rsidRPr="00F810F4" w:rsidRDefault="00612A4A" w:rsidP="00D8137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12A4A" w:rsidRPr="00F810F4" w:rsidSect="00012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0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0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0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0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0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num w:numId="1" w16cid:durableId="1381250013">
    <w:abstractNumId w:val="0"/>
  </w:num>
  <w:num w:numId="2" w16cid:durableId="23968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F4"/>
    <w:rsid w:val="000120E7"/>
    <w:rsid w:val="000C25EE"/>
    <w:rsid w:val="00181464"/>
    <w:rsid w:val="0019584A"/>
    <w:rsid w:val="002253FF"/>
    <w:rsid w:val="002616E5"/>
    <w:rsid w:val="00266D6C"/>
    <w:rsid w:val="002F7386"/>
    <w:rsid w:val="00377628"/>
    <w:rsid w:val="00387FDB"/>
    <w:rsid w:val="003E5D35"/>
    <w:rsid w:val="00406D34"/>
    <w:rsid w:val="0047338A"/>
    <w:rsid w:val="00506042"/>
    <w:rsid w:val="00516EAA"/>
    <w:rsid w:val="005C36E2"/>
    <w:rsid w:val="00612A4A"/>
    <w:rsid w:val="006737A5"/>
    <w:rsid w:val="006769E4"/>
    <w:rsid w:val="00677548"/>
    <w:rsid w:val="0068336E"/>
    <w:rsid w:val="006B1202"/>
    <w:rsid w:val="006B170E"/>
    <w:rsid w:val="006C1CF6"/>
    <w:rsid w:val="00706F93"/>
    <w:rsid w:val="00714FB6"/>
    <w:rsid w:val="00911DD7"/>
    <w:rsid w:val="009277F5"/>
    <w:rsid w:val="0096205C"/>
    <w:rsid w:val="009B177D"/>
    <w:rsid w:val="00AD2F3E"/>
    <w:rsid w:val="00AF5840"/>
    <w:rsid w:val="00B6200F"/>
    <w:rsid w:val="00CB5B3D"/>
    <w:rsid w:val="00D2792C"/>
    <w:rsid w:val="00D81379"/>
    <w:rsid w:val="00DA1A5C"/>
    <w:rsid w:val="00E23625"/>
    <w:rsid w:val="00E438B3"/>
    <w:rsid w:val="00E5124C"/>
    <w:rsid w:val="00E54FF9"/>
    <w:rsid w:val="00EE20BF"/>
    <w:rsid w:val="00F810F4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4971"/>
  <w15:chartTrackingRefBased/>
  <w15:docId w15:val="{62814E92-B608-4D83-A326-800DC29C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0F4"/>
    <w:pPr>
      <w:spacing w:after="0" w:line="240" w:lineRule="auto"/>
    </w:pPr>
  </w:style>
  <w:style w:type="character" w:customStyle="1" w:styleId="jlqj4b">
    <w:name w:val="jlqj4b"/>
    <w:rsid w:val="00FC7046"/>
  </w:style>
  <w:style w:type="paragraph" w:customStyle="1" w:styleId="0">
    <w:name w:val="СТБ_ПрилКир_0_Заголовок"/>
    <w:aliases w:val="ПК_0З"/>
    <w:basedOn w:val="a"/>
    <w:next w:val="a"/>
    <w:uiPriority w:val="99"/>
    <w:rsid w:val="00E23625"/>
    <w:pPr>
      <w:keepNext/>
      <w:pageBreakBefore/>
      <w:numPr>
        <w:numId w:val="2"/>
      </w:numPr>
      <w:suppressAutoHyphens/>
      <w:spacing w:after="220" w:line="240" w:lineRule="auto"/>
      <w:ind w:left="397" w:right="397"/>
      <w:jc w:val="center"/>
      <w:outlineLvl w:val="0"/>
    </w:pPr>
    <w:rPr>
      <w:rFonts w:ascii="Arial" w:eastAsia="Calibri" w:hAnsi="Arial" w:cs="Arial"/>
      <w:b/>
      <w:szCs w:val="20"/>
    </w:rPr>
  </w:style>
  <w:style w:type="paragraph" w:customStyle="1" w:styleId="10">
    <w:name w:val="СТБ_ПрилКир_1_Раздел_Заголовок"/>
    <w:aliases w:val="ПК_1З"/>
    <w:basedOn w:val="a"/>
    <w:next w:val="a"/>
    <w:uiPriority w:val="99"/>
    <w:rsid w:val="00E23625"/>
    <w:pPr>
      <w:keepNext/>
      <w:numPr>
        <w:ilvl w:val="1"/>
        <w:numId w:val="2"/>
      </w:numPr>
      <w:suppressAutoHyphens/>
      <w:spacing w:before="220" w:after="160" w:line="240" w:lineRule="auto"/>
      <w:outlineLvl w:val="0"/>
    </w:pPr>
    <w:rPr>
      <w:rFonts w:ascii="Arial" w:eastAsia="Calibri" w:hAnsi="Arial" w:cs="Arial"/>
      <w:b/>
      <w:szCs w:val="20"/>
    </w:rPr>
  </w:style>
  <w:style w:type="paragraph" w:customStyle="1" w:styleId="20">
    <w:name w:val="СТБ_ПрилКир_2_Подраздел_Заголовок"/>
    <w:aliases w:val="ПК_2З"/>
    <w:basedOn w:val="a"/>
    <w:next w:val="a"/>
    <w:uiPriority w:val="99"/>
    <w:rsid w:val="00E23625"/>
    <w:pPr>
      <w:keepNext/>
      <w:numPr>
        <w:ilvl w:val="2"/>
        <w:numId w:val="2"/>
      </w:numPr>
      <w:suppressAutoHyphens/>
      <w:spacing w:before="120" w:after="80" w:line="240" w:lineRule="auto"/>
      <w:outlineLvl w:val="1"/>
    </w:pPr>
    <w:rPr>
      <w:rFonts w:ascii="Arial" w:eastAsia="Calibri" w:hAnsi="Arial" w:cs="Arial"/>
      <w:b/>
      <w:sz w:val="20"/>
      <w:szCs w:val="20"/>
    </w:rPr>
  </w:style>
  <w:style w:type="paragraph" w:customStyle="1" w:styleId="a4">
    <w:name w:val="СТБ_Таблица_Голова"/>
    <w:aliases w:val="ТБЛ_Г"/>
    <w:basedOn w:val="a"/>
    <w:uiPriority w:val="99"/>
    <w:rsid w:val="00E23625"/>
    <w:pPr>
      <w:keepNext/>
      <w:spacing w:before="40" w:after="40" w:line="240" w:lineRule="auto"/>
      <w:ind w:left="57" w:right="57"/>
      <w:jc w:val="center"/>
    </w:pPr>
    <w:rPr>
      <w:rFonts w:ascii="Arial" w:eastAsia="Calibri" w:hAnsi="Arial" w:cs="Arial"/>
      <w:sz w:val="18"/>
      <w:szCs w:val="20"/>
    </w:rPr>
  </w:style>
  <w:style w:type="paragraph" w:customStyle="1" w:styleId="1">
    <w:name w:val="СТБ_ОсЧасть_1_Раздел_Заголовок"/>
    <w:aliases w:val="ОЧ_1З"/>
    <w:basedOn w:val="a"/>
    <w:next w:val="a"/>
    <w:uiPriority w:val="99"/>
    <w:rsid w:val="00E23625"/>
    <w:pPr>
      <w:keepNext/>
      <w:numPr>
        <w:numId w:val="1"/>
      </w:numPr>
      <w:suppressAutoHyphens/>
      <w:spacing w:before="220" w:after="160" w:line="240" w:lineRule="auto"/>
      <w:outlineLvl w:val="0"/>
    </w:pPr>
    <w:rPr>
      <w:rFonts w:ascii="Arial" w:eastAsia="Calibri" w:hAnsi="Arial" w:cs="Arial"/>
      <w:b/>
      <w:szCs w:val="20"/>
    </w:rPr>
  </w:style>
  <w:style w:type="paragraph" w:customStyle="1" w:styleId="2">
    <w:name w:val="СТБ_ОсЧасть_2_Подраздел_Заголовок"/>
    <w:aliases w:val="ОЧ_2З"/>
    <w:basedOn w:val="a"/>
    <w:next w:val="a"/>
    <w:uiPriority w:val="99"/>
    <w:rsid w:val="00E23625"/>
    <w:pPr>
      <w:keepNext/>
      <w:numPr>
        <w:ilvl w:val="1"/>
        <w:numId w:val="1"/>
      </w:numPr>
      <w:suppressAutoHyphens/>
      <w:spacing w:before="120" w:after="80" w:line="240" w:lineRule="auto"/>
      <w:outlineLvl w:val="1"/>
    </w:pPr>
    <w:rPr>
      <w:rFonts w:ascii="Arial" w:eastAsia="Calibri" w:hAnsi="Arial" w:cs="Arial"/>
      <w:b/>
      <w:sz w:val="20"/>
      <w:szCs w:val="20"/>
    </w:rPr>
  </w:style>
  <w:style w:type="paragraph" w:customStyle="1" w:styleId="3">
    <w:name w:val="СТБ_ОсЧасть_3_Пункт_Заголовок"/>
    <w:aliases w:val="ОЧ_3З"/>
    <w:basedOn w:val="a"/>
    <w:next w:val="a"/>
    <w:uiPriority w:val="99"/>
    <w:rsid w:val="00E23625"/>
    <w:pPr>
      <w:keepNext/>
      <w:numPr>
        <w:ilvl w:val="2"/>
        <w:numId w:val="1"/>
      </w:numPr>
      <w:suppressAutoHyphens/>
      <w:spacing w:before="80" w:after="40" w:line="240" w:lineRule="auto"/>
      <w:outlineLvl w:val="2"/>
    </w:pPr>
    <w:rPr>
      <w:rFonts w:ascii="Arial" w:eastAsia="Calibri" w:hAnsi="Arial" w:cs="Arial"/>
      <w:b/>
      <w:sz w:val="20"/>
      <w:szCs w:val="20"/>
    </w:rPr>
  </w:style>
  <w:style w:type="paragraph" w:customStyle="1" w:styleId="4">
    <w:name w:val="СТБ_ОсЧасть_4_Подпункт_Заголовок"/>
    <w:aliases w:val="ОЧ_4З"/>
    <w:basedOn w:val="a"/>
    <w:next w:val="a"/>
    <w:uiPriority w:val="99"/>
    <w:rsid w:val="00E23625"/>
    <w:pPr>
      <w:keepNext/>
      <w:numPr>
        <w:ilvl w:val="3"/>
        <w:numId w:val="1"/>
      </w:numPr>
      <w:suppressAutoHyphens/>
      <w:spacing w:before="40" w:after="20" w:line="240" w:lineRule="auto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5">
    <w:name w:val="СТБ_ОсЧасть_5_Параграф_Заголовок"/>
    <w:aliases w:val="ОЧ_5З"/>
    <w:basedOn w:val="a"/>
    <w:next w:val="a"/>
    <w:uiPriority w:val="99"/>
    <w:rsid w:val="00E23625"/>
    <w:pPr>
      <w:keepNext/>
      <w:numPr>
        <w:ilvl w:val="4"/>
        <w:numId w:val="1"/>
      </w:numPr>
      <w:suppressAutoHyphens/>
      <w:spacing w:before="40" w:after="20" w:line="240" w:lineRule="auto"/>
      <w:outlineLvl w:val="4"/>
    </w:pPr>
    <w:rPr>
      <w:rFonts w:ascii="Arial" w:eastAsia="Calibri" w:hAnsi="Arial" w:cs="Arial"/>
      <w:b/>
      <w:sz w:val="20"/>
      <w:szCs w:val="20"/>
    </w:rPr>
  </w:style>
  <w:style w:type="paragraph" w:customStyle="1" w:styleId="6">
    <w:name w:val="СТБ_ОсЧасть_6_Подпараграф_Заголовок"/>
    <w:aliases w:val="ОЧ_6З"/>
    <w:basedOn w:val="a"/>
    <w:next w:val="a"/>
    <w:uiPriority w:val="99"/>
    <w:rsid w:val="00E23625"/>
    <w:pPr>
      <w:keepNext/>
      <w:numPr>
        <w:ilvl w:val="5"/>
        <w:numId w:val="1"/>
      </w:numPr>
      <w:suppressAutoHyphens/>
      <w:spacing w:before="40" w:after="20" w:line="240" w:lineRule="auto"/>
      <w:outlineLvl w:val="5"/>
    </w:pPr>
    <w:rPr>
      <w:rFonts w:ascii="Arial" w:eastAsia="Calibri" w:hAnsi="Arial" w:cs="Arial"/>
      <w:b/>
      <w:sz w:val="20"/>
      <w:szCs w:val="20"/>
    </w:rPr>
  </w:style>
  <w:style w:type="paragraph" w:customStyle="1" w:styleId="21">
    <w:name w:val="СТБ_ОсЧасть_2_Подраздел_Текст"/>
    <w:aliases w:val="ОЧ_2Т"/>
    <w:basedOn w:val="2"/>
    <w:uiPriority w:val="99"/>
    <w:rsid w:val="00E23625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0">
    <w:name w:val="СТБ_ПрилКир_3_Пункт_Заголовок"/>
    <w:aliases w:val="ПК_3З"/>
    <w:basedOn w:val="a"/>
    <w:next w:val="a"/>
    <w:uiPriority w:val="99"/>
    <w:rsid w:val="00E23625"/>
    <w:pPr>
      <w:keepNext/>
      <w:numPr>
        <w:ilvl w:val="3"/>
        <w:numId w:val="2"/>
      </w:numPr>
      <w:suppressAutoHyphens/>
      <w:spacing w:before="80" w:after="40" w:line="240" w:lineRule="auto"/>
      <w:outlineLvl w:val="2"/>
    </w:pPr>
    <w:rPr>
      <w:rFonts w:ascii="Arial" w:eastAsia="Calibri" w:hAnsi="Arial" w:cs="Arial"/>
      <w:b/>
      <w:sz w:val="20"/>
      <w:szCs w:val="20"/>
    </w:rPr>
  </w:style>
  <w:style w:type="paragraph" w:customStyle="1" w:styleId="40">
    <w:name w:val="СТБ_ПрилКир_4_Подпункт_Заголовок"/>
    <w:aliases w:val="ПК_4З"/>
    <w:basedOn w:val="a"/>
    <w:next w:val="a"/>
    <w:uiPriority w:val="99"/>
    <w:rsid w:val="00E23625"/>
    <w:pPr>
      <w:keepNext/>
      <w:numPr>
        <w:ilvl w:val="4"/>
        <w:numId w:val="2"/>
      </w:numPr>
      <w:suppressAutoHyphens/>
      <w:spacing w:before="40" w:after="20" w:line="240" w:lineRule="auto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50">
    <w:name w:val="СТБ_ПрилКир_5_Параграф_Заголовок"/>
    <w:aliases w:val="ПК_5З"/>
    <w:basedOn w:val="a"/>
    <w:next w:val="a"/>
    <w:uiPriority w:val="99"/>
    <w:rsid w:val="00E23625"/>
    <w:pPr>
      <w:keepNext/>
      <w:numPr>
        <w:ilvl w:val="5"/>
        <w:numId w:val="2"/>
      </w:numPr>
      <w:suppressAutoHyphens/>
      <w:spacing w:before="40" w:after="20" w:line="240" w:lineRule="auto"/>
      <w:outlineLvl w:val="4"/>
    </w:pPr>
    <w:rPr>
      <w:rFonts w:ascii="Arial" w:eastAsia="Calibri" w:hAnsi="Arial" w:cs="Arial"/>
      <w:b/>
      <w:sz w:val="20"/>
      <w:szCs w:val="20"/>
    </w:rPr>
  </w:style>
  <w:style w:type="paragraph" w:customStyle="1" w:styleId="11">
    <w:name w:val="СТБ_ПрилКир_1_Раздел_Текст"/>
    <w:aliases w:val="ПК_1Т"/>
    <w:basedOn w:val="10"/>
    <w:uiPriority w:val="99"/>
    <w:rsid w:val="00E23625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character" w:customStyle="1" w:styleId="a5">
    <w:name w:val="СТБ_Термин"/>
    <w:aliases w:val="Тмн"/>
    <w:rsid w:val="00E2362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31</cp:revision>
  <cp:lastPrinted>2026-01-19T10:35:00Z</cp:lastPrinted>
  <dcterms:created xsi:type="dcterms:W3CDTF">2022-10-26T12:04:00Z</dcterms:created>
  <dcterms:modified xsi:type="dcterms:W3CDTF">2026-01-19T10:37:00Z</dcterms:modified>
</cp:coreProperties>
</file>